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428"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LIDL </w:t>
      </w:r>
      <w:r w:rsidDel="00000000" w:rsidR="00000000" w:rsidRPr="00000000">
        <w:rPr>
          <w:b w:val="1"/>
          <w:bCs w:val="1"/>
          <w:smallCaps w:val="1"/>
          <w:color w:val="1f497d"/>
          <w:sz w:val="36"/>
          <w:szCs w:val="36"/>
          <w:rtl w:val="0"/>
        </w:rPr>
        <w:t xml:space="preserve">ITALIA INAUGURA </w:t>
      </w: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A </w:t>
      </w:r>
      <w:r w:rsidDel="00000000" w:rsidR="00000000" w:rsidRPr="00000000">
        <w:rPr>
          <w:b w:val="1"/>
          <w:bCs w:val="1"/>
          <w:smallCaps w:val="1"/>
          <w:color w:val="1f497d"/>
          <w:sz w:val="36"/>
          <w:szCs w:val="36"/>
          <w:rtl w:val="0"/>
        </w:rPr>
        <w:t xml:space="preserve">CONVERSANO </w:t>
      </w: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w:t>
      </w:r>
      <w:r w:rsidDel="00000000" w:rsidR="00000000" w:rsidRPr="00000000">
        <w:rPr>
          <w:b w:val="1"/>
          <w:bCs w:val="1"/>
          <w:smallCaps w:val="1"/>
          <w:color w:val="1f497d"/>
          <w:sz w:val="36"/>
          <w:szCs w:val="36"/>
          <w:rtl w:val="0"/>
        </w:rPr>
        <w:t xml:space="preserve">BA</w:t>
      </w: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w:t>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428" w:hanging="360"/>
        <w:jc w:val="center"/>
        <w:rPr>
          <w:rFonts w:ascii="Calibri" w:cs="Calibri" w:eastAsia="Calibri" w:hAnsi="Calibri"/>
          <w:b w:val="0"/>
          <w:bCs w:val="0"/>
          <w:i w:val="1"/>
          <w:iCs w:val="1"/>
          <w:smallCaps w:val="0"/>
          <w:strike w:val="0"/>
          <w:color w:val="000000"/>
          <w:sz w:val="28"/>
          <w:szCs w:val="28"/>
          <w:u w:val="none"/>
          <w:shd w:fill="auto" w:val="clear"/>
          <w:vertAlign w:val="baseline"/>
        </w:rPr>
      </w:pPr>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Creati </w:t>
      </w:r>
      <w:r w:rsidDel="00000000" w:rsidR="00000000" w:rsidRPr="00000000">
        <w:rPr>
          <w:i w:val="1"/>
          <w:iCs w:val="1"/>
          <w:sz w:val="28"/>
          <w:szCs w:val="28"/>
          <w:rtl w:val="0"/>
        </w:rPr>
        <w:t xml:space="preserve">17</w:t>
      </w:r>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 posti di lavoro</w:t>
      </w:r>
    </w:p>
    <w:p w:rsidR="00000000" w:rsidDel="00000000" w:rsidP="00000000" w:rsidRDefault="00000000" w:rsidRPr="00000000" w14:paraId="0000000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360" w:right="-428" w:hanging="360"/>
        <w:jc w:val="center"/>
        <w:rPr>
          <w:rFonts w:ascii="Calibri" w:cs="Calibri" w:eastAsia="Calibri" w:hAnsi="Calibri"/>
          <w:b w:val="0"/>
          <w:bCs w:val="0"/>
          <w:i w:val="1"/>
          <w:iCs w:val="1"/>
          <w:smallCaps w:val="0"/>
          <w:strike w:val="0"/>
          <w:color w:val="000000"/>
          <w:sz w:val="28"/>
          <w:szCs w:val="28"/>
          <w:u w:val="none"/>
          <w:shd w:fill="auto" w:val="clear"/>
          <w:vertAlign w:val="baseline"/>
        </w:rPr>
      </w:pPr>
      <w:bookmarkStart w:colFirst="0" w:colLast="0" w:name="_heading=h.qr6bsgkc0yid" w:id="0"/>
      <w:bookmarkEnd w:id="0"/>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Nella stessa giornata </w:t>
      </w:r>
      <w:r w:rsidDel="00000000" w:rsidR="00000000" w:rsidRPr="00000000">
        <w:rPr>
          <w:i w:val="1"/>
          <w:iCs w:val="1"/>
          <w:sz w:val="28"/>
          <w:szCs w:val="28"/>
          <w:rtl w:val="0"/>
        </w:rPr>
        <w:t xml:space="preserve">sono stati inaugurati anche un </w:t>
      </w:r>
      <w:r w:rsidDel="00000000" w:rsidR="00000000" w:rsidRPr="00000000">
        <w:rPr>
          <w:rFonts w:ascii="Calibri" w:cs="Calibri" w:eastAsia="Calibri" w:hAnsi="Calibri"/>
          <w:b w:val="0"/>
          <w:bCs w:val="0"/>
          <w:i w:val="1"/>
          <w:iCs w:val="1"/>
          <w:smallCaps w:val="0"/>
          <w:strike w:val="0"/>
          <w:color w:val="000000"/>
          <w:sz w:val="28"/>
          <w:szCs w:val="28"/>
          <w:u w:val="none"/>
          <w:shd w:fill="auto" w:val="clear"/>
          <w:vertAlign w:val="baseline"/>
          <w:rtl w:val="0"/>
        </w:rPr>
        <w:t xml:space="preserve">punto vendita </w:t>
      </w:r>
      <w:r w:rsidDel="00000000" w:rsidR="00000000" w:rsidRPr="00000000">
        <w:rPr>
          <w:i w:val="1"/>
          <w:iCs w:val="1"/>
          <w:sz w:val="28"/>
          <w:szCs w:val="28"/>
          <w:rtl w:val="0"/>
        </w:rPr>
        <w:t xml:space="preserve">a Roma e uno ad Alessandria</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spacing w:after="120" w:lineRule="auto"/>
        <w:jc w:val="both"/>
        <w:rPr>
          <w:rFonts w:ascii="Calibri" w:cs="Calibri" w:eastAsia="Calibri" w:hAnsi="Calibri"/>
        </w:rPr>
      </w:pPr>
      <w:r w:rsidDel="00000000" w:rsidR="00000000" w:rsidRPr="00000000">
        <w:rPr>
          <w:i w:val="1"/>
          <w:iCs w:val="1"/>
          <w:rtl w:val="0"/>
        </w:rPr>
        <w:t xml:space="preserve">Conversano </w:t>
      </w:r>
      <w:r w:rsidDel="00000000" w:rsidR="00000000" w:rsidRPr="00000000">
        <w:rPr>
          <w:rFonts w:ascii="Calibri" w:cs="Calibri" w:eastAsia="Calibri" w:hAnsi="Calibri"/>
          <w:i w:val="1"/>
          <w:iCs w:val="1"/>
          <w:rtl w:val="0"/>
        </w:rPr>
        <w:t xml:space="preserve">(</w:t>
      </w:r>
      <w:r w:rsidDel="00000000" w:rsidR="00000000" w:rsidRPr="00000000">
        <w:rPr>
          <w:i w:val="1"/>
          <w:iCs w:val="1"/>
          <w:rtl w:val="0"/>
        </w:rPr>
        <w:t xml:space="preserve">BA</w:t>
      </w:r>
      <w:r w:rsidDel="00000000" w:rsidR="00000000" w:rsidRPr="00000000">
        <w:rPr>
          <w:rFonts w:ascii="Calibri" w:cs="Calibri" w:eastAsia="Calibri" w:hAnsi="Calibri"/>
          <w:i w:val="1"/>
          <w:iCs w:val="1"/>
          <w:rtl w:val="0"/>
        </w:rPr>
        <w:t xml:space="preserve">), 1</w:t>
      </w:r>
      <w:r w:rsidDel="00000000" w:rsidR="00000000" w:rsidRPr="00000000">
        <w:rPr>
          <w:i w:val="1"/>
          <w:iCs w:val="1"/>
          <w:rtl w:val="0"/>
        </w:rPr>
        <w:t xml:space="preserve">8</w:t>
      </w:r>
      <w:r w:rsidDel="00000000" w:rsidR="00000000" w:rsidRPr="00000000">
        <w:rPr>
          <w:rFonts w:ascii="Calibri" w:cs="Calibri" w:eastAsia="Calibri" w:hAnsi="Calibri"/>
          <w:i w:val="1"/>
          <w:iCs w:val="1"/>
          <w:rtl w:val="0"/>
        </w:rPr>
        <w:t xml:space="preserve"> dicembre 2025 </w:t>
      </w:r>
      <w:r w:rsidDel="00000000" w:rsidR="00000000" w:rsidRPr="00000000">
        <w:rPr>
          <w:rFonts w:ascii="Calibri" w:cs="Calibri" w:eastAsia="Calibri" w:hAnsi="Calibri"/>
          <w:rtl w:val="0"/>
        </w:rPr>
        <w:t xml:space="preserve">– A una settimana </w:t>
      </w:r>
      <w:r w:rsidDel="00000000" w:rsidR="00000000" w:rsidRPr="00000000">
        <w:rPr>
          <w:rtl w:val="0"/>
        </w:rPr>
        <w:t xml:space="preserve">esatta dall’apertura di Lucera (FG), </w:t>
      </w:r>
      <w:r w:rsidDel="00000000" w:rsidR="00000000" w:rsidRPr="00000000">
        <w:rPr>
          <w:b w:val="1"/>
          <w:bCs w:val="1"/>
          <w:rtl w:val="0"/>
        </w:rPr>
        <w:t xml:space="preserve">Lidl Italia torna in Puglia ed inaugura a Conversano, in provincia di Bari</w:t>
      </w:r>
      <w:r w:rsidDel="00000000" w:rsidR="00000000" w:rsidRPr="00000000">
        <w:rPr>
          <w:rFonts w:ascii="Calibri" w:cs="Calibri" w:eastAsia="Calibri" w:hAnsi="Calibri"/>
          <w:rtl w:val="0"/>
        </w:rPr>
        <w:t xml:space="preserve">. Il punto vendita</w:t>
      </w:r>
      <w:r w:rsidDel="00000000" w:rsidR="00000000" w:rsidRPr="00000000">
        <w:rPr>
          <w:rtl w:val="0"/>
        </w:rPr>
        <w:t xml:space="preserve">, sito nella </w:t>
      </w:r>
      <w:r w:rsidDel="00000000" w:rsidR="00000000" w:rsidRPr="00000000">
        <w:rPr>
          <w:rFonts w:ascii="Calibri" w:cs="Calibri" w:eastAsia="Calibri" w:hAnsi="Calibri"/>
          <w:rtl w:val="0"/>
        </w:rPr>
        <w:t xml:space="preserve">storica città in Via San Giacomo, angolo con Via Castellana, è stato inaugurato questa mattina alla </w:t>
      </w:r>
      <w:r w:rsidDel="00000000" w:rsidR="00000000" w:rsidRPr="00000000">
        <w:rPr>
          <w:rFonts w:ascii="Calibri" w:cs="Calibri" w:eastAsia="Calibri" w:hAnsi="Calibri"/>
          <w:rtl w:val="0"/>
        </w:rPr>
        <w:t xml:space="preserve">presenza </w:t>
      </w:r>
      <w:r w:rsidDel="00000000" w:rsidR="00000000" w:rsidRPr="00000000">
        <w:rPr>
          <w:rtl w:val="0"/>
        </w:rPr>
        <w:t xml:space="preserve">del Sindaco Giuseppe Lovascio. </w:t>
      </w:r>
      <w:r w:rsidDel="00000000" w:rsidR="00000000" w:rsidRPr="00000000">
        <w:rPr>
          <w:rFonts w:ascii="Calibri" w:cs="Calibri" w:eastAsia="Calibri" w:hAnsi="Calibri"/>
          <w:rtl w:val="0"/>
        </w:rPr>
        <w:t xml:space="preserve"> </w:t>
      </w:r>
      <w:r w:rsidDel="00000000" w:rsidR="00000000" w:rsidRPr="00000000">
        <w:rPr>
          <w:rtl w:val="0"/>
        </w:rPr>
        <w:t xml:space="preserve">L’impatto</w:t>
      </w:r>
      <w:r w:rsidDel="00000000" w:rsidR="00000000" w:rsidRPr="00000000">
        <w:rPr>
          <w:rFonts w:ascii="Calibri" w:cs="Calibri" w:eastAsia="Calibri" w:hAnsi="Calibri"/>
          <w:rtl w:val="0"/>
        </w:rPr>
        <w:t xml:space="preserve"> occupazionale è significativo, sono stati infatti </w:t>
      </w:r>
      <w:r w:rsidDel="00000000" w:rsidR="00000000" w:rsidRPr="00000000">
        <w:rPr>
          <w:rtl w:val="0"/>
        </w:rPr>
        <w:t xml:space="preserve">assunti </w:t>
      </w:r>
      <w:r w:rsidDel="00000000" w:rsidR="00000000" w:rsidRPr="00000000">
        <w:rPr>
          <w:b w:val="1"/>
          <w:bCs w:val="1"/>
          <w:rtl w:val="0"/>
        </w:rPr>
        <w:t xml:space="preserve">17 nuovi collaboratori</w:t>
      </w:r>
      <w:r w:rsidDel="00000000" w:rsidR="00000000" w:rsidRPr="00000000">
        <w:rPr>
          <w:rtl w:val="0"/>
        </w:rPr>
        <w:t xml:space="preserve">. Inoltre, n</w:t>
      </w:r>
      <w:r w:rsidDel="00000000" w:rsidR="00000000" w:rsidRPr="00000000">
        <w:rPr>
          <w:rFonts w:ascii="Calibri" w:cs="Calibri" w:eastAsia="Calibri" w:hAnsi="Calibri"/>
          <w:rtl w:val="0"/>
        </w:rPr>
        <w:t xml:space="preserve">ella stessa giornata</w:t>
      </w:r>
      <w:r w:rsidDel="00000000" w:rsidR="00000000" w:rsidRPr="00000000">
        <w:rPr>
          <w:rtl w:val="0"/>
        </w:rPr>
        <w:t xml:space="preserve">, sono </w:t>
      </w:r>
      <w:r w:rsidDel="00000000" w:rsidR="00000000" w:rsidRPr="00000000">
        <w:rPr>
          <w:rFonts w:ascii="Calibri" w:cs="Calibri" w:eastAsia="Calibri" w:hAnsi="Calibri"/>
          <w:rtl w:val="0"/>
        </w:rPr>
        <w:t xml:space="preserve">stat</w:t>
      </w:r>
      <w:r w:rsidDel="00000000" w:rsidR="00000000" w:rsidRPr="00000000">
        <w:rPr>
          <w:rtl w:val="0"/>
        </w:rPr>
        <w:t xml:space="preserve">i</w:t>
      </w:r>
      <w:r w:rsidDel="00000000" w:rsidR="00000000" w:rsidRPr="00000000">
        <w:rPr>
          <w:rFonts w:ascii="Calibri" w:cs="Calibri" w:eastAsia="Calibri" w:hAnsi="Calibri"/>
          <w:rtl w:val="0"/>
        </w:rPr>
        <w:t xml:space="preserve"> </w:t>
      </w:r>
      <w:r w:rsidDel="00000000" w:rsidR="00000000" w:rsidRPr="00000000">
        <w:rPr>
          <w:rtl w:val="0"/>
        </w:rPr>
        <w:t xml:space="preserve">aperti due ulteriori punti vendita dell’Insegna, uno a Roma e uno ad Alessandria, </w:t>
      </w:r>
      <w:r w:rsidDel="00000000" w:rsidR="00000000" w:rsidRPr="00000000">
        <w:rPr>
          <w:rFonts w:ascii="Calibri" w:cs="Calibri" w:eastAsia="Calibri" w:hAnsi="Calibri"/>
          <w:rtl w:val="0"/>
        </w:rPr>
        <w:t xml:space="preserve">a conferma </w:t>
      </w:r>
      <w:r w:rsidDel="00000000" w:rsidR="00000000" w:rsidRPr="00000000">
        <w:rPr>
          <w:rtl w:val="0"/>
        </w:rPr>
        <w:t xml:space="preserve">del piano di espansione a livello nazionale</w:t>
      </w:r>
      <w:r w:rsidDel="00000000" w:rsidR="00000000" w:rsidRPr="00000000">
        <w:rPr>
          <w:rFonts w:ascii="Calibri" w:cs="Calibri" w:eastAsia="Calibri" w:hAnsi="Calibri"/>
          <w:rtl w:val="0"/>
        </w:rPr>
        <w:t xml:space="preserve">.</w:t>
      </w:r>
    </w:p>
    <w:p w:rsidR="00000000" w:rsidDel="00000000" w:rsidP="00000000" w:rsidRDefault="00000000" w:rsidRPr="00000000" w14:paraId="00000006">
      <w:pPr>
        <w:spacing w:after="120" w:lineRule="auto"/>
        <w:jc w:val="both"/>
        <w:rPr>
          <w:rFonts w:ascii="Calibri" w:cs="Calibri" w:eastAsia="Calibri" w:hAnsi="Calibri"/>
          <w:b w:val="1"/>
          <w:bCs w:val="1"/>
          <w:color w:val="1f497d"/>
        </w:rPr>
      </w:pPr>
      <w:r w:rsidDel="00000000" w:rsidR="00000000" w:rsidRPr="00000000">
        <w:rPr>
          <w:rFonts w:ascii="Calibri" w:cs="Calibri" w:eastAsia="Calibri" w:hAnsi="Calibri"/>
          <w:b w:val="1"/>
          <w:bCs w:val="1"/>
          <w:color w:val="1f497d"/>
          <w:rtl w:val="0"/>
        </w:rPr>
        <w:t xml:space="preserve">Un punto vendita </w:t>
      </w:r>
      <w:r w:rsidDel="00000000" w:rsidR="00000000" w:rsidRPr="00000000">
        <w:rPr>
          <w:b w:val="1"/>
          <w:bCs w:val="1"/>
          <w:color w:val="1f497d"/>
          <w:rtl w:val="0"/>
        </w:rPr>
        <w:t xml:space="preserve">a consumo di suolo zero</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b w:val="1"/>
          <w:bCs w:val="1"/>
          <w:i w:val="0"/>
          <w:iCs w:val="0"/>
          <w:smallCaps w:val="0"/>
          <w:strike w:val="0"/>
          <w:color w:val="000000"/>
          <w:sz w:val="22"/>
          <w:szCs w:val="22"/>
          <w:u w:val="none"/>
          <w:shd w:fill="auto" w:val="clear"/>
          <w:vertAlign w:val="baseline"/>
          <w:rtl w:val="0"/>
        </w:rPr>
        <w:t xml:space="preserve">Il nuovo supermercato </w:t>
      </w:r>
      <w:r w:rsidDel="00000000" w:rsidR="00000000" w:rsidRPr="00000000">
        <w:rPr>
          <w:b w:val="1"/>
          <w:bCs w:val="1"/>
          <w:rtl w:val="0"/>
        </w:rPr>
        <w:t xml:space="preserve">ha un’area vendita</w:t>
      </w:r>
      <w:r w:rsidDel="00000000" w:rsidR="00000000" w:rsidRPr="00000000">
        <w:rPr>
          <w:b w:val="1"/>
          <w:bCs w:val="1"/>
          <w:i w:val="0"/>
          <w:iCs w:val="0"/>
          <w:smallCaps w:val="0"/>
          <w:strike w:val="0"/>
          <w:color w:val="000000"/>
          <w:sz w:val="22"/>
          <w:szCs w:val="22"/>
          <w:u w:val="none"/>
          <w:shd w:fill="auto" w:val="clear"/>
          <w:vertAlign w:val="baseline"/>
          <w:rtl w:val="0"/>
        </w:rPr>
        <w:t xml:space="preserve"> di oltre 1.</w:t>
      </w:r>
      <w:r w:rsidDel="00000000" w:rsidR="00000000" w:rsidRPr="00000000">
        <w:rPr>
          <w:b w:val="1"/>
          <w:bCs w:val="1"/>
          <w:rtl w:val="0"/>
        </w:rPr>
        <w:t xml:space="preserve">3</w:t>
      </w:r>
      <w:r w:rsidDel="00000000" w:rsidR="00000000" w:rsidRPr="00000000">
        <w:rPr>
          <w:b w:val="1"/>
          <w:bCs w:val="1"/>
          <w:i w:val="0"/>
          <w:iCs w:val="0"/>
          <w:smallCaps w:val="0"/>
          <w:strike w:val="0"/>
          <w:color w:val="000000"/>
          <w:sz w:val="22"/>
          <w:szCs w:val="22"/>
          <w:u w:val="none"/>
          <w:shd w:fill="auto" w:val="clear"/>
          <w:vertAlign w:val="baseline"/>
          <w:rtl w:val="0"/>
        </w:rPr>
        <w:t xml:space="preserve">00 mq</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ed è stato realizzato </w:t>
      </w:r>
      <w:r w:rsidDel="00000000" w:rsidR="00000000" w:rsidRPr="00000000">
        <w:rPr>
          <w:rtl w:val="0"/>
        </w:rPr>
        <w:t xml:space="preserve">con</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consumo di suolo zero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La struttura, infa</w:t>
      </w:r>
      <w:r w:rsidDel="00000000" w:rsidR="00000000" w:rsidRPr="00000000">
        <w:rPr>
          <w:rtl w:val="0"/>
        </w:rPr>
        <w:t xml:space="preserve">tti, sorge al posto di un ex opificio ormai in stato di abbandono che è stato demolito. Con l’obiettivo di ridurre sempre di più l’impatto ambientale dei propri store, Lidl ha pensato anche per questa struttura ad una serie di caratterizzazioni energetiche e sostenibili, t</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ra </w:t>
      </w:r>
      <w:r w:rsidDel="00000000" w:rsidR="00000000" w:rsidRPr="00000000">
        <w:rPr>
          <w:rtl w:val="0"/>
        </w:rPr>
        <w:t xml:space="preserve">queste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b w:val="1"/>
          <w:bCs w:val="1"/>
          <w:i w:val="0"/>
          <w:iCs w:val="0"/>
          <w:smallCaps w:val="0"/>
          <w:strike w:val="0"/>
          <w:color w:val="000000"/>
          <w:sz w:val="22"/>
          <w:szCs w:val="22"/>
          <w:u w:val="none"/>
          <w:shd w:fill="auto" w:val="clear"/>
          <w:vertAlign w:val="baseline"/>
          <w:rtl w:val="0"/>
        </w:rPr>
        <w:t xml:space="preserve">la certificazione in classe A4, l’utilizzo esclusivo di fonti rinnovabili, la realizzazione di</w:t>
      </w:r>
      <w:r w:rsidDel="00000000" w:rsidR="00000000" w:rsidRPr="00000000">
        <w:rPr>
          <w:b w:val="1"/>
          <w:bCs w:val="1"/>
          <w:rtl w:val="0"/>
        </w:rPr>
        <w:t xml:space="preserve"> una</w:t>
      </w:r>
      <w:r w:rsidDel="00000000" w:rsidR="00000000" w:rsidRPr="00000000">
        <w:rPr>
          <w:b w:val="1"/>
          <w:bCs w:val="1"/>
          <w:i w:val="0"/>
          <w:iCs w:val="0"/>
          <w:smallCaps w:val="0"/>
          <w:strike w:val="0"/>
          <w:color w:val="000000"/>
          <w:sz w:val="22"/>
          <w:szCs w:val="22"/>
          <w:u w:val="none"/>
          <w:shd w:fill="auto" w:val="clear"/>
          <w:vertAlign w:val="baseline"/>
          <w:rtl w:val="0"/>
        </w:rPr>
        <w:t xml:space="preserve"> vasca di trattamento delle acque di prima pioggia, un impianto fotovoltaico da oltre </w:t>
      </w:r>
      <w:r w:rsidDel="00000000" w:rsidR="00000000" w:rsidRPr="00000000">
        <w:rPr>
          <w:b w:val="1"/>
          <w:bCs w:val="1"/>
          <w:rtl w:val="0"/>
        </w:rPr>
        <w:t xml:space="preserve">200 kWp</w:t>
      </w:r>
      <w:r w:rsidDel="00000000" w:rsidR="00000000" w:rsidRPr="00000000">
        <w:rPr>
          <w:b w:val="1"/>
          <w:bCs w:val="1"/>
          <w:i w:val="0"/>
          <w:iCs w:val="0"/>
          <w:smallCaps w:val="0"/>
          <w:strike w:val="0"/>
          <w:color w:val="000000"/>
          <w:sz w:val="22"/>
          <w:szCs w:val="22"/>
          <w:u w:val="none"/>
          <w:shd w:fill="auto" w:val="clear"/>
          <w:vertAlign w:val="baseline"/>
          <w:rtl w:val="0"/>
        </w:rPr>
        <w:t xml:space="preserve"> e un sistema di illuminazione a LED integrato con luce naturale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capace di assicurare un risparmio energetico fino al 50% rispetto alle tecnologie tradizionali.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Lidl ha inoltre realizzato opere di urbanizzazione a beneficio della comunità locale </w:t>
      </w:r>
      <w:r w:rsidDel="00000000" w:rsidR="00000000" w:rsidRPr="00000000">
        <w:rPr>
          <w:rtl w:val="0"/>
        </w:rPr>
        <w:t xml:space="preserve">come il miglioramento della rotonda sita in via San Giacomo. All’esterno del punto vendita, per i clienti, è presente un </w:t>
      </w:r>
      <w:r w:rsidDel="00000000" w:rsidR="00000000" w:rsidRPr="00000000">
        <w:rPr>
          <w:b w:val="1"/>
          <w:bCs w:val="1"/>
          <w:rtl w:val="0"/>
        </w:rPr>
        <w:t xml:space="preserve">parcheggio con oltre 100 posti auto</w:t>
      </w:r>
      <w:r w:rsidDel="00000000" w:rsidR="00000000" w:rsidRPr="00000000">
        <w:rPr>
          <w:rtl w:val="0"/>
        </w:rPr>
        <w:t xml:space="preserve"> </w:t>
      </w:r>
      <w:r w:rsidDel="00000000" w:rsidR="00000000" w:rsidRPr="00000000">
        <w:rPr>
          <w:rtl w:val="0"/>
        </w:rPr>
        <w:t xml:space="preserve">di cui 2 dedicati alla ricarica delle auto elettriche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libri" w:cs="Calibri" w:eastAsia="Calibri" w:hAnsi="Calibri"/>
          <w:b w:val="1"/>
          <w:bCs w:val="1"/>
          <w:i w:val="0"/>
          <w:iCs w:val="0"/>
          <w:smallCaps w:val="0"/>
          <w:strike w:val="0"/>
          <w:color w:val="1f497d"/>
          <w:sz w:val="22"/>
          <w:szCs w:val="22"/>
          <w:u w:val="none"/>
          <w:shd w:fill="auto" w:val="clear"/>
          <w:vertAlign w:val="baseline"/>
        </w:rPr>
      </w:pPr>
      <w:r w:rsidDel="00000000" w:rsidR="00000000" w:rsidRPr="00000000">
        <w:rPr>
          <w:b w:val="1"/>
          <w:bCs w:val="1"/>
          <w:color w:val="1f497d"/>
          <w:rtl w:val="0"/>
        </w:rPr>
        <w:t xml:space="preserve">L</w:t>
      </w:r>
      <w:r w:rsidDel="00000000" w:rsidR="00000000" w:rsidRPr="00000000">
        <w:rPr>
          <w:rFonts w:ascii="Calibri" w:cs="Calibri" w:eastAsia="Calibri" w:hAnsi="Calibri"/>
          <w:b w:val="1"/>
          <w:bCs w:val="1"/>
          <w:i w:val="0"/>
          <w:iCs w:val="0"/>
          <w:smallCaps w:val="0"/>
          <w:strike w:val="0"/>
          <w:color w:val="1f497d"/>
          <w:sz w:val="22"/>
          <w:szCs w:val="22"/>
          <w:u w:val="none"/>
          <w:shd w:fill="auto" w:val="clear"/>
          <w:vertAlign w:val="baseline"/>
          <w:rtl w:val="0"/>
        </w:rPr>
        <w:t xml:space="preserve">’assortimento di Lidl Italia vale davvero</w:t>
      </w:r>
    </w:p>
    <w:p w:rsidR="00000000" w:rsidDel="00000000" w:rsidP="00000000" w:rsidRDefault="00000000" w:rsidRPr="00000000" w14:paraId="0000000A">
      <w:pPr>
        <w:spacing w:after="120" w:lineRule="auto"/>
        <w:jc w:val="both"/>
        <w:rPr/>
      </w:pPr>
      <w:r w:rsidDel="00000000" w:rsidR="00000000" w:rsidRPr="00000000">
        <w:rPr>
          <w:rtl w:val="0"/>
        </w:rPr>
        <w:t xml:space="preserve">All’interno del nuovo store i clienti troveranno un assortimento davvero ampio e variegato: </w:t>
      </w:r>
      <w:r w:rsidDel="00000000" w:rsidR="00000000" w:rsidRPr="00000000">
        <w:rPr>
          <w:b w:val="1"/>
          <w:bCs w:val="1"/>
          <w:rtl w:val="0"/>
        </w:rPr>
        <w:t xml:space="preserve">prodotti freschi, come frutta e verdura, carne e pesce</w:t>
      </w:r>
      <w:r w:rsidDel="00000000" w:rsidR="00000000" w:rsidRPr="00000000">
        <w:rPr>
          <w:rtl w:val="0"/>
        </w:rPr>
        <w:t xml:space="preserve">, insieme ad una selezione di offerte che coprono anche </w:t>
      </w:r>
      <w:r w:rsidDel="00000000" w:rsidR="00000000" w:rsidRPr="00000000">
        <w:rPr>
          <w:b w:val="1"/>
          <w:bCs w:val="1"/>
          <w:rtl w:val="0"/>
        </w:rPr>
        <w:t xml:space="preserve">biologico, senza glutine, high protein e senza lattosio</w:t>
      </w:r>
      <w:r w:rsidDel="00000000" w:rsidR="00000000" w:rsidRPr="00000000">
        <w:rPr>
          <w:rtl w:val="0"/>
        </w:rPr>
        <w:t xml:space="preserve">. Non mancano le proposte di gastronomia pronta, i prodotti premium della linea Deluxe. Ad ampliare la già vasta scelta, Lidl presenta anche prodotti dedicati al fai da te, la cura della persona, l’abbigliamento e gli animali. Un mix tra convenienza, qualità e varietà per trovare tutto ciò che è necessario per la spesa quotidiana in un unico posto. </w:t>
      </w:r>
    </w:p>
    <w:p w:rsidR="00000000" w:rsidDel="00000000" w:rsidP="00000000" w:rsidRDefault="00000000" w:rsidRPr="00000000" w14:paraId="0000000B">
      <w:pPr>
        <w:spacing w:after="120" w:lineRule="auto"/>
        <w:jc w:val="both"/>
        <w:rPr>
          <w:color w:val="000000"/>
        </w:rPr>
      </w:pPr>
      <w:r w:rsidDel="00000000" w:rsidR="00000000" w:rsidRPr="00000000">
        <w:rPr>
          <w:color w:val="000000"/>
          <w:rtl w:val="0"/>
        </w:rPr>
        <w:t xml:space="preserve">Gli orari di apertura al pubblico sono i seguenti: </w:t>
      </w:r>
      <w:r w:rsidDel="00000000" w:rsidR="00000000" w:rsidRPr="00000000">
        <w:rPr>
          <w:b w:val="1"/>
          <w:bCs w:val="1"/>
          <w:color w:val="000000"/>
          <w:rtl w:val="0"/>
        </w:rPr>
        <w:t xml:space="preserve">dalle 8:00 alle 21:30 dal lunedì al sabato e dalle 8:00 alle 2</w:t>
      </w:r>
      <w:r w:rsidDel="00000000" w:rsidR="00000000" w:rsidRPr="00000000">
        <w:rPr>
          <w:b w:val="1"/>
          <w:bCs w:val="1"/>
          <w:rtl w:val="0"/>
        </w:rPr>
        <w:t xml:space="preserve">1</w:t>
      </w:r>
      <w:r w:rsidDel="00000000" w:rsidR="00000000" w:rsidRPr="00000000">
        <w:rPr>
          <w:b w:val="1"/>
          <w:bCs w:val="1"/>
          <w:color w:val="000000"/>
          <w:rtl w:val="0"/>
        </w:rPr>
        <w:t xml:space="preserve">:</w:t>
      </w:r>
      <w:r w:rsidDel="00000000" w:rsidR="00000000" w:rsidRPr="00000000">
        <w:rPr>
          <w:b w:val="1"/>
          <w:bCs w:val="1"/>
          <w:rtl w:val="0"/>
        </w:rPr>
        <w:t xml:space="preserve">0</w:t>
      </w:r>
      <w:r w:rsidDel="00000000" w:rsidR="00000000" w:rsidRPr="00000000">
        <w:rPr>
          <w:b w:val="1"/>
          <w:bCs w:val="1"/>
          <w:color w:val="000000"/>
          <w:rtl w:val="0"/>
        </w:rPr>
        <w:t xml:space="preserve">0 la domenica</w:t>
      </w:r>
      <w:r w:rsidDel="00000000" w:rsidR="00000000" w:rsidRPr="00000000">
        <w:rPr>
          <w:color w:val="000000"/>
          <w:rtl w:val="0"/>
        </w:rPr>
        <w:t xml:space="preserve">.</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spacing w:after="120" w:line="240"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0E">
      <w:pPr>
        <w:spacing w:after="120" w:line="240" w:lineRule="auto"/>
        <w:jc w:val="both"/>
        <w:rPr>
          <w:color w:val="1f497d"/>
          <w:sz w:val="18"/>
          <w:szCs w:val="18"/>
        </w:rPr>
      </w:pPr>
      <w:r w:rsidDel="00000000" w:rsidR="00000000" w:rsidRPr="00000000">
        <w:rPr>
          <w:color w:val="1f497d"/>
          <w:sz w:val="18"/>
          <w:szCs w:val="18"/>
          <w:rtl w:val="0"/>
        </w:rPr>
        <w:t xml:space="preserve">Lidl Italia è una catena di supermercati presente nel Paese dal 1992 che dispone attualmente di una rete di oltre 780 punti vendita riforniti quotidianamente da 12 piattaforme logistiche dislocate sul territorio nazionale, impiegando complessivamente più di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0F">
      <w:pPr>
        <w:spacing w:after="120" w:line="240" w:lineRule="auto"/>
        <w:jc w:val="both"/>
        <w:rPr>
          <w:sz w:val="18"/>
          <w:szCs w:val="18"/>
        </w:rPr>
      </w:pPr>
      <w:r w:rsidDel="00000000" w:rsidR="00000000" w:rsidRPr="00000000">
        <w:rPr>
          <w:rtl w:val="0"/>
        </w:rPr>
      </w:r>
    </w:p>
    <w:p w:rsidR="00000000" w:rsidDel="00000000" w:rsidP="00000000" w:rsidRDefault="00000000" w:rsidRPr="00000000" w14:paraId="00000010">
      <w:pPr>
        <w:spacing w:after="120" w:line="240" w:lineRule="auto"/>
        <w:jc w:val="both"/>
        <w:rPr>
          <w:b w:val="1"/>
          <w:bCs w:val="1"/>
          <w:color w:val="1f497d"/>
          <w:sz w:val="18"/>
          <w:szCs w:val="18"/>
        </w:rPr>
      </w:pPr>
      <w:r w:rsidDel="00000000" w:rsidR="00000000" w:rsidRPr="00000000">
        <w:rPr>
          <w:b w:val="1"/>
          <w:bCs w:val="1"/>
          <w:color w:val="1f497d"/>
          <w:sz w:val="18"/>
          <w:szCs w:val="18"/>
          <w:rtl w:val="0"/>
        </w:rPr>
        <w:t xml:space="preserve">Contatti per la stampa:</w:t>
      </w:r>
    </w:p>
    <w:p w:rsidR="00000000" w:rsidDel="00000000" w:rsidP="00000000" w:rsidRDefault="00000000" w:rsidRPr="00000000" w14:paraId="00000011">
      <w:pPr>
        <w:spacing w:after="120" w:line="240" w:lineRule="auto"/>
        <w:rPr>
          <w:color w:val="1f497d"/>
          <w:sz w:val="18"/>
          <w:szCs w:val="18"/>
        </w:rPr>
      </w:pPr>
      <w:r w:rsidDel="00000000" w:rsidR="00000000" w:rsidRPr="00000000">
        <w:rPr>
          <w:color w:val="1f497d"/>
          <w:sz w:val="18"/>
          <w:szCs w:val="18"/>
          <w:rtl w:val="0"/>
        </w:rPr>
        <w:t xml:space="preserve">LIDL Italia srl a socio unico</w:t>
      </w:r>
    </w:p>
    <w:p w:rsidR="00000000" w:rsidDel="00000000" w:rsidP="00000000" w:rsidRDefault="00000000" w:rsidRPr="00000000" w14:paraId="00000012">
      <w:pPr>
        <w:spacing w:after="120" w:line="240" w:lineRule="auto"/>
        <w:rPr>
          <w:color w:val="1f497d"/>
          <w:sz w:val="18"/>
          <w:szCs w:val="18"/>
        </w:rPr>
      </w:pPr>
      <w:r w:rsidDel="00000000" w:rsidR="00000000" w:rsidRPr="00000000">
        <w:rPr>
          <w:color w:val="1f497d"/>
          <w:sz w:val="18"/>
          <w:szCs w:val="18"/>
          <w:rtl w:val="0"/>
        </w:rPr>
        <w:t xml:space="preserve">Ufficio Comunicazione</w:t>
      </w:r>
    </w:p>
    <w:p w:rsidR="00000000" w:rsidDel="00000000" w:rsidP="00000000" w:rsidRDefault="00000000" w:rsidRPr="00000000" w14:paraId="00000013">
      <w:pPr>
        <w:spacing w:after="12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4">
      <w:pPr>
        <w:spacing w:after="12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5">
      <w:pPr>
        <w:spacing w:after="12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58"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-7428</wp:posOffset>
              </wp:positionH>
              <wp:positionV relativeFrom="paragraph">
                <wp:posOffset>-204353</wp:posOffset>
              </wp:positionV>
              <wp:extent cx="0" cy="12700"/>
              <wp:effectExtent b="0" l="0" r="0" t="0"/>
              <wp:wrapNone/>
              <wp:docPr id="5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55" name=""/>
              <a:graphic>
                <a:graphicData uri="http://schemas.microsoft.com/office/word/2010/wordprocessingShape">
                  <wps:wsp>
                    <wps:cNvSpPr/>
                    <wps:cNvPr id="6" name="Shape 6"/>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-4761</wp:posOffset>
              </wp:positionH>
              <wp:positionV relativeFrom="paragraph">
                <wp:posOffset>9813688</wp:posOffset>
              </wp:positionV>
              <wp:extent cx="5773327" cy="476453"/>
              <wp:effectExtent b="0" l="0" r="0" t="0"/>
              <wp:wrapNone/>
              <wp:docPr id="5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5773327" cy="476453"/>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52"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-112394</wp:posOffset>
              </wp:positionH>
              <wp:positionV relativeFrom="paragraph">
                <wp:posOffset>-150486</wp:posOffset>
              </wp:positionV>
              <wp:extent cx="0" cy="12700"/>
              <wp:effectExtent b="0" l="0" r="0" t="0"/>
              <wp:wrapNone/>
              <wp:docPr id="5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56" name=""/>
              <a:graphic>
                <a:graphicData uri="http://schemas.microsoft.com/office/word/2010/wordprocessingShape">
                  <wps:wsp>
                    <wps:cNvSpPr/>
                    <wps:cNvPr id="7" name="Shape 7"/>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2725</wp:posOffset>
              </wp:positionH>
              <wp:positionV relativeFrom="paragraph">
                <wp:posOffset>9807203</wp:posOffset>
              </wp:positionV>
              <wp:extent cx="5772785" cy="573729"/>
              <wp:effectExtent b="0" l="0" r="0" t="0"/>
              <wp:wrapNone/>
              <wp:docPr id="5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772785" cy="573729"/>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 w:val="left" w:leader="none" w:pos="6106"/>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ab/>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51"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-17366</wp:posOffset>
              </wp:positionH>
              <wp:positionV relativeFrom="paragraph">
                <wp:posOffset>731017</wp:posOffset>
              </wp:positionV>
              <wp:extent cx="1689" cy="12700"/>
              <wp:effectExtent b="0" l="0" r="0" t="0"/>
              <wp:wrapNone/>
              <wp:docPr id="5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wp:posOffset>
              </wp:positionH>
              <wp:positionV relativeFrom="paragraph">
                <wp:posOffset>76200</wp:posOffset>
              </wp:positionV>
              <wp:extent cx="4984648" cy="502920"/>
              <wp:effectExtent b="0" l="0" r="0" t="0"/>
              <wp:wrapNone/>
              <wp:docPr id="54" name=""/>
              <a:graphic>
                <a:graphicData uri="http://schemas.microsoft.com/office/word/2010/wordprocessingShape">
                  <wps:wsp>
                    <wps:cNvSpPr/>
                    <wps:cNvPr id="5" name="Shape 5"/>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wp:posOffset>
              </wp:positionH>
              <wp:positionV relativeFrom="paragraph">
                <wp:posOffset>76200</wp:posOffset>
              </wp:positionV>
              <wp:extent cx="4984648" cy="502920"/>
              <wp:effectExtent b="0" l="0" r="0" t="0"/>
              <wp:wrapNone/>
              <wp:docPr id="5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4984648" cy="50292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-131469</wp:posOffset>
          </wp:positionV>
          <wp:extent cx="718185" cy="718185"/>
          <wp:effectExtent b="0" l="0" r="0" t="0"/>
          <wp:wrapSquare wrapText="bothSides" distB="0" distT="0" distL="114300" distR="114300"/>
          <wp:docPr id="60"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57" name=""/>
              <a:graphic>
                <a:graphicData uri="http://schemas.microsoft.com/office/word/2010/wordprocessingShape">
                  <wps:wsp>
                    <wps:cNvSpPr/>
                    <wps:cNvPr id="8" name="Shape 8"/>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760965</wp:posOffset>
              </wp:positionV>
              <wp:extent cx="5014144" cy="502920"/>
              <wp:effectExtent b="0" l="0" r="0" t="0"/>
              <wp:wrapNone/>
              <wp:docPr id="5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5014144" cy="502920"/>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53"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7621</wp:posOffset>
              </wp:positionH>
              <wp:positionV relativeFrom="paragraph">
                <wp:posOffset>737778</wp:posOffset>
              </wp:positionV>
              <wp:extent cx="0" cy="12700"/>
              <wp:effectExtent b="0" l="0" r="0" t="0"/>
              <wp:wrapNone/>
              <wp:docPr id="5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-124382</wp:posOffset>
          </wp:positionV>
          <wp:extent cx="718185" cy="718185"/>
          <wp:effectExtent b="0" l="0" r="0" t="0"/>
          <wp:wrapSquare wrapText="bothSides" distB="0" distT="0" distL="114300" distR="114300"/>
          <wp:docPr id="5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character" w:styleId="Collegamentovisitato">
    <w:name w:val="FollowedHyperlink"/>
    <w:basedOn w:val="Carpredefinitoparagrafo"/>
    <w:uiPriority w:val="99"/>
    <w:semiHidden w:val="1"/>
    <w:unhideWhenUsed w:val="1"/>
    <w:rsid w:val="006C5320"/>
    <w:rPr>
      <w:color w:val="800080" w:themeColor="followedHyperlink"/>
      <w:u w:val="single"/>
    </w:rPr>
  </w:style>
  <w:style w:type="paragraph" w:styleId="Revisione">
    <w:name w:val="Revision"/>
    <w:hidden w:val="1"/>
    <w:uiPriority w:val="99"/>
    <w:semiHidden w:val="1"/>
    <w:rsid w:val="002B4DC0"/>
    <w:rPr>
      <w:rFonts w:ascii="Calibri" w:hAnsi="Calibri" w:eastAsiaTheme="minorHAnsi"/>
      <w:sz w:val="22"/>
      <w:szCs w:val="22"/>
      <w:lang w:eastAsia="en-US"/>
    </w:rPr>
  </w:style>
  <w:style w:type="paragraph" w:styleId="Pa0" w:customStyle="1">
    <w:name w:val="Pa0"/>
    <w:basedOn w:val="Default"/>
    <w:next w:val="Default"/>
    <w:uiPriority w:val="99"/>
    <w:rsid w:val="00C30916"/>
    <w:pPr>
      <w:spacing w:line="211" w:lineRule="atLeast"/>
    </w:pPr>
    <w:rPr>
      <w:rFonts w:ascii="Lidl Font Pro" w:cs="Times New Roman" w:hAnsi="Lidl Font Pro"/>
      <w:color w:val="auto"/>
    </w:rPr>
  </w:style>
  <w:style w:type="character" w:styleId="Menzionenonrisolta">
    <w:name w:val="Unresolved Mention"/>
    <w:basedOn w:val="Carpredefinitoparagrafo"/>
    <w:uiPriority w:val="99"/>
    <w:semiHidden w:val="1"/>
    <w:unhideWhenUsed w:val="1"/>
    <w:rsid w:val="003F0B51"/>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YsjhcfKODV1XgSHRfal5dmvVeA==">CgMxLjAyDmgucXI2YnNna2MweWlkOAByITFWay12TGFuM0pzTlZLZ1pWWTdHbURRR18tRVduVkJUOA==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2024-12-17T14:40:00Z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y fmtid="{D5CDD505-2E9C-101B-9397-08002B2CF9AE}" pid="3" name="MSIP_Label_ba5d11a1-6d11-47b2-81cf-3aeca63a1b8f_Enabled">
    <vt:lpwstr>true</vt:lpwstr>
  </property>
  <property fmtid="{D5CDD505-2E9C-101B-9397-08002B2CF9AE}" pid="4" name="MSIP_Label_ba5d11a1-6d11-47b2-81cf-3aeca63a1b8f_SetDate">
    <vt:lpwstr>2023-09-29T14:19:12Z</vt:lpwstr>
  </property>
  <property fmtid="{D5CDD505-2E9C-101B-9397-08002B2CF9AE}" pid="5" name="MSIP_Label_ba5d11a1-6d11-47b2-81cf-3aeca63a1b8f_Method">
    <vt:lpwstr>Privileged</vt:lpwstr>
  </property>
  <property fmtid="{D5CDD505-2E9C-101B-9397-08002B2CF9AE}" pid="6" name="MSIP_Label_ba5d11a1-6d11-47b2-81cf-3aeca63a1b8f_Name">
    <vt:lpwstr>Public</vt:lpwstr>
  </property>
  <property fmtid="{D5CDD505-2E9C-101B-9397-08002B2CF9AE}" pid="7" name="MSIP_Label_ba5d11a1-6d11-47b2-81cf-3aeca63a1b8f_SiteId">
    <vt:lpwstr>d04f4717-5a6e-4b98-b3f9-6918e0385f4c</vt:lpwstr>
  </property>
  <property fmtid="{D5CDD505-2E9C-101B-9397-08002B2CF9AE}" pid="8" name="MSIP_Label_ba5d11a1-6d11-47b2-81cf-3aeca63a1b8f_ActionId">
    <vt:lpwstr>0ac70b17-b994-4eed-ad1b-db45e3e8f31c</vt:lpwstr>
  </property>
  <property fmtid="{D5CDD505-2E9C-101B-9397-08002B2CF9AE}" pid="9" name="MSIP_Label_ba5d11a1-6d11-47b2-81cf-3aeca63a1b8f_ContentBits">
    <vt:lpwstr>0</vt:lpwstr>
  </property>
</Properties>
</file>